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Template to Include References in a CV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Here is a template for including references in a CV: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Available upon request.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Alternatively, you can list the names and contact information of 2-3 professional references: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Name: [Full Name]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Title: [Job Title]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Company: [Company Name]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Phone: [Phone Number]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Email: [Email Address]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Name: [Full Name]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Title: [Job Title]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Company: [Company Name]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Phone: [Phone Number]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Email: [Email Address]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Name: [Full Name]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Title: [Job Title]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Company: [Company Name]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Phone: [Phone Number]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Email: [Email Address]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Note: It is good practice to inform your references beforehand that you will be including their information in your CV and to make sure they are comfortable with it.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