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sz w:val="24"/>
          <w:szCs w:val="24"/>
          <w:highlight w:val="white"/>
        </w:rPr>
      </w:pPr>
      <w:r w:rsidDel="00000000" w:rsidR="00000000" w:rsidRPr="00000000">
        <w:rPr>
          <w:sz w:val="24"/>
          <w:szCs w:val="24"/>
          <w:highlight w:val="white"/>
          <w:rtl w:val="0"/>
        </w:rPr>
        <w:t xml:space="preserve">What rule did my child break, Mrs. Jones? How did she break it?</w:t>
      </w:r>
    </w:p>
    <w:p w:rsidR="00000000" w:rsidDel="00000000" w:rsidP="00000000" w:rsidRDefault="00000000" w:rsidRPr="00000000" w14:paraId="00000001">
      <w:pPr>
        <w:contextualSpacing w:val="0"/>
        <w:rPr>
          <w:i w:val="1"/>
          <w:sz w:val="24"/>
          <w:szCs w:val="24"/>
          <w:highlight w:val="white"/>
        </w:rPr>
      </w:pPr>
      <w:r w:rsidDel="00000000" w:rsidR="00000000" w:rsidRPr="00000000">
        <w:rPr>
          <w:i w:val="1"/>
          <w:sz w:val="24"/>
          <w:szCs w:val="24"/>
          <w:highlight w:val="white"/>
          <w:rtl w:val="0"/>
        </w:rPr>
        <w:t xml:space="preserve">Bella keeps violating the dress code by wearing miniskirts to school.</w:t>
      </w:r>
    </w:p>
    <w:p w:rsidR="00000000" w:rsidDel="00000000" w:rsidP="00000000" w:rsidRDefault="00000000" w:rsidRPr="00000000" w14:paraId="00000002">
      <w:pPr>
        <w:contextualSpacing w:val="0"/>
        <w:rPr>
          <w:sz w:val="24"/>
          <w:szCs w:val="24"/>
          <w:highlight w:val="white"/>
        </w:rPr>
      </w:pPr>
      <w:r w:rsidDel="00000000" w:rsidR="00000000" w:rsidRPr="00000000">
        <w:rPr>
          <w:sz w:val="24"/>
          <w:szCs w:val="24"/>
          <w:highlight w:val="white"/>
          <w:rtl w:val="0"/>
        </w:rPr>
        <w:t xml:space="preserve">May I see this rule in writing?</w:t>
      </w:r>
    </w:p>
    <w:p w:rsidR="00000000" w:rsidDel="00000000" w:rsidP="00000000" w:rsidRDefault="00000000" w:rsidRPr="00000000" w14:paraId="00000003">
      <w:pPr>
        <w:contextualSpacing w:val="0"/>
        <w:rPr>
          <w:i w:val="1"/>
          <w:sz w:val="24"/>
          <w:szCs w:val="24"/>
          <w:highlight w:val="white"/>
        </w:rPr>
      </w:pPr>
      <w:r w:rsidDel="00000000" w:rsidR="00000000" w:rsidRPr="00000000">
        <w:rPr>
          <w:i w:val="1"/>
          <w:sz w:val="24"/>
          <w:szCs w:val="24"/>
          <w:highlight w:val="white"/>
          <w:rtl w:val="0"/>
        </w:rPr>
        <w:t xml:space="preserve">Here is our dress code policy. Skirts more than three inches above the knee are forbidden.</w:t>
      </w:r>
    </w:p>
    <w:p w:rsidR="00000000" w:rsidDel="00000000" w:rsidP="00000000" w:rsidRDefault="00000000" w:rsidRPr="00000000" w14:paraId="00000004">
      <w:pPr>
        <w:contextualSpacing w:val="0"/>
        <w:rPr>
          <w:sz w:val="24"/>
          <w:szCs w:val="24"/>
          <w:highlight w:val="white"/>
        </w:rPr>
      </w:pPr>
      <w:r w:rsidDel="00000000" w:rsidR="00000000" w:rsidRPr="00000000">
        <w:rPr>
          <w:sz w:val="24"/>
          <w:szCs w:val="24"/>
          <w:highlight w:val="white"/>
          <w:rtl w:val="0"/>
        </w:rPr>
        <w:t xml:space="preserve">Is suspension the normal punishment for breaking this rule?</w:t>
      </w:r>
    </w:p>
    <w:p w:rsidR="00000000" w:rsidDel="00000000" w:rsidP="00000000" w:rsidRDefault="00000000" w:rsidRPr="00000000" w14:paraId="00000005">
      <w:pPr>
        <w:contextualSpacing w:val="0"/>
        <w:rPr>
          <w:i w:val="1"/>
          <w:sz w:val="24"/>
          <w:szCs w:val="24"/>
          <w:highlight w:val="white"/>
        </w:rPr>
      </w:pPr>
      <w:r w:rsidDel="00000000" w:rsidR="00000000" w:rsidRPr="00000000">
        <w:rPr>
          <w:i w:val="1"/>
          <w:sz w:val="24"/>
          <w:szCs w:val="24"/>
          <w:highlight w:val="white"/>
          <w:rtl w:val="0"/>
        </w:rPr>
        <w:t xml:space="preserve">No, the student is given a warning. Bella has been warned many times and still wears a miniskirt. </w:t>
      </w:r>
    </w:p>
    <w:p w:rsidR="00000000" w:rsidDel="00000000" w:rsidP="00000000" w:rsidRDefault="00000000" w:rsidRPr="00000000" w14:paraId="00000006">
      <w:pPr>
        <w:contextualSpacing w:val="0"/>
        <w:rPr>
          <w:sz w:val="24"/>
          <w:szCs w:val="24"/>
          <w:highlight w:val="white"/>
        </w:rPr>
      </w:pPr>
      <w:r w:rsidDel="00000000" w:rsidR="00000000" w:rsidRPr="00000000">
        <w:rPr>
          <w:sz w:val="24"/>
          <w:szCs w:val="24"/>
          <w:highlight w:val="white"/>
          <w:rtl w:val="0"/>
        </w:rPr>
        <w:t xml:space="preserve">I see. I’d like to have more information about the incident and Bella’s behavior. Could I see her school records and any statements about the situation?</w:t>
      </w:r>
    </w:p>
    <w:p w:rsidR="00000000" w:rsidDel="00000000" w:rsidP="00000000" w:rsidRDefault="00000000" w:rsidRPr="00000000" w14:paraId="00000007">
      <w:pPr>
        <w:contextualSpacing w:val="0"/>
        <w:rPr>
          <w:i w:val="1"/>
          <w:sz w:val="24"/>
          <w:szCs w:val="24"/>
          <w:highlight w:val="white"/>
        </w:rPr>
      </w:pPr>
      <w:r w:rsidDel="00000000" w:rsidR="00000000" w:rsidRPr="00000000">
        <w:rPr>
          <w:i w:val="1"/>
          <w:sz w:val="24"/>
          <w:szCs w:val="24"/>
          <w:highlight w:val="white"/>
          <w:rtl w:val="0"/>
        </w:rPr>
        <w:t xml:space="preserve">Yes, of course.</w:t>
      </w:r>
    </w:p>
    <w:p w:rsidR="00000000" w:rsidDel="00000000" w:rsidP="00000000" w:rsidRDefault="00000000" w:rsidRPr="00000000" w14:paraId="00000008">
      <w:pPr>
        <w:contextualSpacing w:val="0"/>
        <w:rPr>
          <w:sz w:val="24"/>
          <w:szCs w:val="24"/>
          <w:highlight w:val="white"/>
        </w:rPr>
      </w:pPr>
      <w:r w:rsidDel="00000000" w:rsidR="00000000" w:rsidRPr="00000000">
        <w:rPr>
          <w:rtl w:val="0"/>
        </w:rPr>
      </w:r>
    </w:p>
    <w:p w:rsidR="00000000" w:rsidDel="00000000" w:rsidP="00000000" w:rsidRDefault="00000000" w:rsidRPr="00000000" w14:paraId="00000009">
      <w:pPr>
        <w:contextualSpacing w:val="0"/>
        <w:rPr>
          <w:sz w:val="24"/>
          <w:szCs w:val="24"/>
          <w:highlight w:val="white"/>
        </w:rPr>
      </w:pPr>
      <w:r w:rsidDel="00000000" w:rsidR="00000000" w:rsidRPr="00000000">
        <w:rPr>
          <w:sz w:val="24"/>
          <w:szCs w:val="24"/>
          <w:highlight w:val="white"/>
          <w:rtl w:val="0"/>
        </w:rPr>
        <w:t xml:space="preserve">Hi, Mr. Brinley. I’m here to get more information on why my child was suspended from school for fighting.</w:t>
      </w:r>
    </w:p>
    <w:p w:rsidR="00000000" w:rsidDel="00000000" w:rsidP="00000000" w:rsidRDefault="00000000" w:rsidRPr="00000000" w14:paraId="0000000A">
      <w:pPr>
        <w:contextualSpacing w:val="0"/>
        <w:rPr>
          <w:i w:val="1"/>
          <w:sz w:val="24"/>
          <w:szCs w:val="24"/>
          <w:highlight w:val="white"/>
        </w:rPr>
      </w:pPr>
      <w:r w:rsidDel="00000000" w:rsidR="00000000" w:rsidRPr="00000000">
        <w:rPr>
          <w:i w:val="1"/>
          <w:sz w:val="24"/>
          <w:szCs w:val="24"/>
          <w:highlight w:val="white"/>
          <w:rtl w:val="0"/>
        </w:rPr>
        <w:t xml:space="preserve">Your daughter and another girl were arguing on the playground. Your daughter hit and punched the other girl and a teacher saw it happen. </w:t>
      </w:r>
    </w:p>
    <w:p w:rsidR="00000000" w:rsidDel="00000000" w:rsidP="00000000" w:rsidRDefault="00000000" w:rsidRPr="00000000" w14:paraId="0000000B">
      <w:pPr>
        <w:contextualSpacing w:val="0"/>
        <w:rPr>
          <w:sz w:val="24"/>
          <w:szCs w:val="24"/>
          <w:highlight w:val="white"/>
        </w:rPr>
      </w:pPr>
      <w:r w:rsidDel="00000000" w:rsidR="00000000" w:rsidRPr="00000000">
        <w:rPr>
          <w:sz w:val="24"/>
          <w:szCs w:val="24"/>
          <w:highlight w:val="white"/>
          <w:rtl w:val="0"/>
        </w:rPr>
        <w:t xml:space="preserve">Is there any chance my daughter was provoked? This girl has been bullying my daughter. </w:t>
      </w:r>
    </w:p>
    <w:p w:rsidR="00000000" w:rsidDel="00000000" w:rsidP="00000000" w:rsidRDefault="00000000" w:rsidRPr="00000000" w14:paraId="0000000C">
      <w:pPr>
        <w:contextualSpacing w:val="0"/>
        <w:rPr>
          <w:i w:val="1"/>
          <w:sz w:val="24"/>
          <w:szCs w:val="24"/>
          <w:highlight w:val="white"/>
        </w:rPr>
      </w:pPr>
      <w:r w:rsidDel="00000000" w:rsidR="00000000" w:rsidRPr="00000000">
        <w:rPr>
          <w:i w:val="1"/>
          <w:sz w:val="24"/>
          <w:szCs w:val="24"/>
          <w:highlight w:val="white"/>
          <w:rtl w:val="0"/>
        </w:rPr>
        <w:t xml:space="preserve">The teacher didn’t say that, but it might be possible. I’ll speak with her about it.</w:t>
      </w:r>
    </w:p>
    <w:p w:rsidR="00000000" w:rsidDel="00000000" w:rsidP="00000000" w:rsidRDefault="00000000" w:rsidRPr="00000000" w14:paraId="0000000D">
      <w:pPr>
        <w:contextualSpacing w:val="0"/>
        <w:rPr>
          <w:sz w:val="24"/>
          <w:szCs w:val="24"/>
          <w:highlight w:val="white"/>
        </w:rPr>
      </w:pPr>
      <w:r w:rsidDel="00000000" w:rsidR="00000000" w:rsidRPr="00000000">
        <w:rPr>
          <w:sz w:val="24"/>
          <w:szCs w:val="24"/>
          <w:highlight w:val="white"/>
          <w:rtl w:val="0"/>
        </w:rPr>
        <w:t xml:space="preserve">I appreciate it, Mr. Brinley. Were there any other employees or students around when it happened? </w:t>
      </w:r>
    </w:p>
    <w:p w:rsidR="00000000" w:rsidDel="00000000" w:rsidP="00000000" w:rsidRDefault="00000000" w:rsidRPr="00000000" w14:paraId="0000000E">
      <w:pPr>
        <w:contextualSpacing w:val="0"/>
        <w:rPr>
          <w:i w:val="1"/>
          <w:sz w:val="24"/>
          <w:szCs w:val="24"/>
          <w:highlight w:val="white"/>
        </w:rPr>
      </w:pPr>
      <w:r w:rsidDel="00000000" w:rsidR="00000000" w:rsidRPr="00000000">
        <w:rPr>
          <w:i w:val="1"/>
          <w:sz w:val="24"/>
          <w:szCs w:val="24"/>
          <w:highlight w:val="white"/>
          <w:rtl w:val="0"/>
        </w:rPr>
        <w:t xml:space="preserve">I don’t know for sure. I’ll look into it to see if there were any witnesses.</w:t>
      </w:r>
    </w:p>
    <w:p w:rsidR="00000000" w:rsidDel="00000000" w:rsidP="00000000" w:rsidRDefault="00000000" w:rsidRPr="00000000" w14:paraId="0000000F">
      <w:pPr>
        <w:contextualSpacing w:val="0"/>
        <w:rPr>
          <w:sz w:val="24"/>
          <w:szCs w:val="24"/>
          <w:highlight w:val="white"/>
        </w:rPr>
      </w:pPr>
      <w:r w:rsidDel="00000000" w:rsidR="00000000" w:rsidRPr="00000000">
        <w:rPr>
          <w:sz w:val="24"/>
          <w:szCs w:val="24"/>
          <w:highlight w:val="white"/>
          <w:rtl w:val="0"/>
        </w:rPr>
        <w:t xml:space="preserve">I think that’s a good idea. I just want to make sure I have all the facts. Also, I would like to have a copy of the teacher’s statement about the incident. Any other records and documentation would be helpful.</w:t>
      </w:r>
    </w:p>
    <w:p w:rsidR="00000000" w:rsidDel="00000000" w:rsidP="00000000" w:rsidRDefault="00000000" w:rsidRPr="00000000" w14:paraId="00000010">
      <w:pPr>
        <w:contextualSpacing w:val="0"/>
        <w:rPr>
          <w:i w:val="1"/>
          <w:sz w:val="24"/>
          <w:szCs w:val="24"/>
          <w:highlight w:val="white"/>
        </w:rPr>
      </w:pPr>
      <w:r w:rsidDel="00000000" w:rsidR="00000000" w:rsidRPr="00000000">
        <w:rPr>
          <w:i w:val="1"/>
          <w:sz w:val="24"/>
          <w:szCs w:val="24"/>
          <w:highlight w:val="white"/>
          <w:rtl w:val="0"/>
        </w:rPr>
        <w:t xml:space="preserve">Of course, I’ll have my secretary get you the information.</w:t>
      </w:r>
    </w:p>
    <w:p w:rsidR="00000000" w:rsidDel="00000000" w:rsidP="00000000" w:rsidRDefault="00000000" w:rsidRPr="00000000" w14:paraId="00000011">
      <w:pPr>
        <w:contextualSpacing w:val="0"/>
        <w:rPr>
          <w:sz w:val="24"/>
          <w:szCs w:val="24"/>
          <w:highlight w:val="white"/>
        </w:rPr>
      </w:pPr>
      <w:r w:rsidDel="00000000" w:rsidR="00000000" w:rsidRPr="00000000">
        <w:rPr>
          <w:rtl w:val="0"/>
        </w:rPr>
      </w:r>
    </w:p>
    <w:p w:rsidR="00000000" w:rsidDel="00000000" w:rsidP="00000000" w:rsidRDefault="00000000" w:rsidRPr="00000000" w14:paraId="00000012">
      <w:pPr>
        <w:contextualSpacing w:val="0"/>
        <w:rPr>
          <w:sz w:val="24"/>
          <w:szCs w:val="24"/>
          <w:highlight w:val="white"/>
        </w:rPr>
      </w:pPr>
      <w:r w:rsidDel="00000000" w:rsidR="00000000" w:rsidRPr="00000000">
        <w:rPr>
          <w:sz w:val="24"/>
          <w:szCs w:val="24"/>
          <w:highlight w:val="white"/>
          <w:rtl w:val="0"/>
        </w:rPr>
        <w:t xml:space="preserve">It’s good to see you again, Mrs. Jones. I’m here to follow up on Lila’s suspension. I’m really worried about how this will look in her transcript. Can’t we find another solution?</w:t>
      </w:r>
    </w:p>
    <w:p w:rsidR="00000000" w:rsidDel="00000000" w:rsidP="00000000" w:rsidRDefault="00000000" w:rsidRPr="00000000" w14:paraId="00000013">
      <w:pPr>
        <w:contextualSpacing w:val="0"/>
        <w:rPr>
          <w:i w:val="1"/>
          <w:sz w:val="24"/>
          <w:szCs w:val="24"/>
          <w:highlight w:val="white"/>
        </w:rPr>
      </w:pPr>
      <w:r w:rsidDel="00000000" w:rsidR="00000000" w:rsidRPr="00000000">
        <w:rPr>
          <w:i w:val="1"/>
          <w:sz w:val="24"/>
          <w:szCs w:val="24"/>
          <w:highlight w:val="white"/>
          <w:rtl w:val="0"/>
        </w:rPr>
        <w:t xml:space="preserve">Smoking on the restroom is a serious offense. </w:t>
      </w:r>
    </w:p>
    <w:p w:rsidR="00000000" w:rsidDel="00000000" w:rsidP="00000000" w:rsidRDefault="00000000" w:rsidRPr="00000000" w14:paraId="00000014">
      <w:pPr>
        <w:contextualSpacing w:val="0"/>
        <w:rPr>
          <w:sz w:val="24"/>
          <w:szCs w:val="24"/>
          <w:highlight w:val="white"/>
        </w:rPr>
      </w:pPr>
      <w:r w:rsidDel="00000000" w:rsidR="00000000" w:rsidRPr="00000000">
        <w:rPr>
          <w:sz w:val="24"/>
          <w:szCs w:val="24"/>
          <w:highlight w:val="white"/>
          <w:rtl w:val="0"/>
        </w:rPr>
        <w:t xml:space="preserve">This was the only time Lila ever broke the rules. She’s been a good student and well-behaved. Can we teach her a lesson another way? Maybe give her a warning and detention?</w:t>
      </w:r>
    </w:p>
    <w:p w:rsidR="00000000" w:rsidDel="00000000" w:rsidP="00000000" w:rsidRDefault="00000000" w:rsidRPr="00000000" w14:paraId="00000015">
      <w:pPr>
        <w:contextualSpacing w:val="0"/>
        <w:rPr>
          <w:i w:val="1"/>
          <w:sz w:val="24"/>
          <w:szCs w:val="24"/>
          <w:highlight w:val="white"/>
        </w:rPr>
      </w:pPr>
      <w:r w:rsidDel="00000000" w:rsidR="00000000" w:rsidRPr="00000000">
        <w:rPr>
          <w:i w:val="1"/>
          <w:sz w:val="24"/>
          <w:szCs w:val="24"/>
          <w:highlight w:val="white"/>
          <w:rtl w:val="0"/>
        </w:rPr>
        <w:t xml:space="preserve">It’s true that Lila is a good student and never caused trouble before. I will override the suspension this time. But if she ever does this again, she will be suspended.</w:t>
      </w:r>
    </w:p>
    <w:p w:rsidR="00000000" w:rsidDel="00000000" w:rsidP="00000000" w:rsidRDefault="00000000" w:rsidRPr="00000000" w14:paraId="00000016">
      <w:pPr>
        <w:contextualSpacing w:val="0"/>
        <w:rPr>
          <w:sz w:val="24"/>
          <w:szCs w:val="24"/>
          <w:highlight w:val="white"/>
        </w:rPr>
      </w:pPr>
      <w:r w:rsidDel="00000000" w:rsidR="00000000" w:rsidRPr="00000000">
        <w:rPr>
          <w:sz w:val="24"/>
          <w:szCs w:val="24"/>
          <w:highlight w:val="white"/>
          <w:rtl w:val="0"/>
        </w:rPr>
        <w:t xml:space="preserve">I’ll make sure she understands that. Thank you for understanding my concerns.</w:t>
      </w:r>
      <w:r w:rsidDel="00000000" w:rsidR="00000000" w:rsidRPr="00000000">
        <w:rPr>
          <w:rtl w:val="0"/>
        </w:rPr>
      </w:r>
    </w:p>
    <w:p w:rsidR="00000000" w:rsidDel="00000000" w:rsidP="00000000" w:rsidRDefault="00000000" w:rsidRPr="00000000" w14:paraId="00000017">
      <w:pPr>
        <w:contextualSpacing w:val="0"/>
        <w:rPr>
          <w:b w:val="1"/>
          <w:sz w:val="24"/>
          <w:szCs w:val="24"/>
          <w:highlight w:val="white"/>
        </w:rPr>
      </w:pPr>
      <w:r w:rsidDel="00000000" w:rsidR="00000000" w:rsidRPr="00000000">
        <w:rPr>
          <w:rtl w:val="0"/>
        </w:rPr>
      </w:r>
    </w:p>
    <w:p w:rsidR="00000000" w:rsidDel="00000000" w:rsidP="00000000" w:rsidRDefault="00000000" w:rsidRPr="00000000" w14:paraId="00000018">
      <w:pPr>
        <w:contextualSpacing w:val="0"/>
        <w:rPr>
          <w:b w:val="1"/>
          <w:sz w:val="24"/>
          <w:szCs w:val="24"/>
          <w:highlight w:val="white"/>
        </w:rPr>
      </w:pPr>
      <w:r w:rsidDel="00000000" w:rsidR="00000000" w:rsidRPr="00000000">
        <w:rPr>
          <w:rtl w:val="0"/>
        </w:rPr>
      </w:r>
    </w:p>
    <w:p w:rsidR="00000000" w:rsidDel="00000000" w:rsidP="00000000" w:rsidRDefault="00000000" w:rsidRPr="00000000" w14:paraId="00000019">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