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Learn to Walk With a Snowboard</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Stand on a flat, snowy area with both feet strapped into your snowboard. With your knees slightly bent, hop laterally from the tail to the nose of your board. You should experience about 1 inch of lift in the middle of this motion. Try adding a slight forward motion, so that you begin to waddle like a penguin. This move with help you traverse the flat terrain ahead of slopes.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Bend Your Knees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lot of beginners fall because they bend at their waist rather than at their knees. Keep your chest upright and knees bent.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Ride Across The Slope</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is a good way to make sure you keep your speed in check. If you ride more laterally than vertically, you won’t lose control of your speed.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Look Where You Want to Go</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If you look across the slope, </w:t>
      </w:r>
      <w:r w:rsidDel="00000000" w:rsidR="00000000" w:rsidRPr="00000000">
        <w:rPr>
          <w:rtl w:val="0"/>
        </w:rPr>
        <w:t xml:space="preserve">your body will naturally move across the slope</w:t>
      </w:r>
      <w:r w:rsidDel="00000000" w:rsidR="00000000" w:rsidRPr="00000000">
        <w:rPr>
          <w:rtl w:val="0"/>
        </w:rPr>
        <w:t xml:space="preserve">, which will cause you to descend at a slower speed. If you look down, you’ll start moving down. On the other hand, if you want to move laterally and you look down the slope, your body will try to twist around and move where you don’t want to go.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Practice Carving Your Turns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When initiating turns, always look where you want to go first. Point your shoulders in that same direction and use your core muscles to turn the snowboard beneath you. You can control the speed of your turns with the speed at which you turn your shoulders. As you turn your head and shoulders, your hips will naturally start to turn. Make sure to keep your hips over the center of the board. When turning toeside, push your knees towards the nose of the snowboard. Start the turn putting pressure on your front foot toes, and end the turn putting pressure on your back foot toes. When turning heelside, push your knees towards the tail of the snowboard. Start the turn putting pressure on your front foot heel, and end the turn putting pressure on your back heel.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