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Dense proteins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i w:val="1"/>
          <w:rtl w:val="0"/>
        </w:rPr>
        <w:t xml:space="preserve">Protein builds muscle mass and allows your body to store fat in a healthy way. Protein can keep you feeling fuller longer, so be sure to eat enough calories from carbohydrates and fats as well to maintain balance. </w:t>
      </w:r>
      <w:r w:rsidDel="00000000" w:rsidR="00000000" w:rsidRPr="00000000">
        <w:rPr>
          <w:rtl w:val="0"/>
        </w:rPr>
        <w:br w:type="textWrapping"/>
        <w:br w:type="textWrapping"/>
        <w:t xml:space="preserve">Red meats (beef, pork, lamb, venison, bison)</w:t>
        <w:br w:type="textWrapping"/>
        <w:t xml:space="preserve">Fish (salmon, cod, halibut, tilapia)</w:t>
        <w:br w:type="textWrapping"/>
        <w:t xml:space="preserve">Chicken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Turkey</w:t>
        <w:br w:type="textWrapping"/>
        <w:t xml:space="preserve">Whole eggs</w:t>
        <w:br w:type="textWrapping"/>
        <w:t xml:space="preserve">Dairy (full-fat milks, cheeses, and yogurts)</w:t>
        <w:br w:type="textWrapping"/>
        <w:t xml:space="preserve">Tempeh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Seitan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Beans and legumes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Protein bars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Peanut and nut butters</w:t>
        <w:br w:type="textWrapping"/>
      </w:r>
    </w:p>
    <w:p w:rsidR="00000000" w:rsidDel="00000000" w:rsidP="00000000" w:rsidRDefault="00000000" w:rsidRPr="00000000" w14:paraId="00000007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Energy-dense vegetables</w:t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Combine these higher calorie vegetables with nutritious fats.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Potatoes and sweet potatoes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Yams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Soybeans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Lentils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Lima beans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Kidney beans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Corn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Green peas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Parsnips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High-calorie fruits</w:t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Incorporate these energy-dense fruits into your meals and snacks.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Dried fruits (raisins, dates, figs, apricots)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Avocados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Coconut flesh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Bananas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Mangos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color w:val="93c47d"/>
          <w:rtl w:val="0"/>
        </w:rPr>
        <w:t xml:space="preserve">Carbohydrates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To gain fat and muscle, make sure 40-60% of your diet consists of complex carbs.</w:t>
      </w:r>
      <w:r w:rsidDel="00000000" w:rsidR="00000000" w:rsidRPr="00000000">
        <w:rPr>
          <w:rtl w:val="0"/>
        </w:rPr>
        <w:br w:type="textWrapping"/>
        <w:br w:type="textWrapping"/>
        <w:t xml:space="preserve">Brown rice</w:t>
        <w:br w:type="textWrapping"/>
        <w:t xml:space="preserve">Quinoa</w:t>
        <w:br w:type="textWrapping"/>
        <w:t xml:space="preserve">Millet</w:t>
        <w:br w:type="textWrapping"/>
        <w:t xml:space="preserve">Buckwheat</w:t>
        <w:br w:type="textWrapping"/>
        <w:t xml:space="preserve">Oats</w:t>
        <w:br w:type="textWrapping"/>
        <w:t xml:space="preserve">Potatoes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Sweet potatoes</w:t>
        <w:br w:type="textWrapping"/>
        <w:t xml:space="preserve">Whole grain breads</w:t>
        <w:br w:type="textWrapping"/>
        <w:t xml:space="preserve">Whole grain pastas</w:t>
        <w:br w:type="textWrapping"/>
        <w:br w:type="textWrapping"/>
      </w:r>
      <w:r w:rsidDel="00000000" w:rsidR="00000000" w:rsidRPr="00000000">
        <w:rPr>
          <w:b w:val="1"/>
          <w:color w:val="93c47d"/>
          <w:rtl w:val="0"/>
        </w:rPr>
        <w:t xml:space="preserve">Nutritious Fats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Aim to have 25-35% of your diet made up of healthy fats (monounsaturated fats, polyunsaturated fats, and omega-3 fatty acids).</w:t>
      </w:r>
      <w:r w:rsidDel="00000000" w:rsidR="00000000" w:rsidRPr="00000000">
        <w:rPr>
          <w:rtl w:val="0"/>
        </w:rPr>
        <w:br w:type="textWrapping"/>
        <w:br w:type="textWrapping"/>
        <w:t xml:space="preserve">Olive oil</w:t>
        <w:br w:type="textWrapping"/>
        <w:t xml:space="preserve">Walnut oil</w:t>
        <w:br w:type="textWrapping"/>
        <w:t xml:space="preserve">Canola oil</w:t>
        <w:br w:type="textWrapping"/>
        <w:t xml:space="preserve">Flaxseed oil</w:t>
        <w:br w:type="textWrapping"/>
        <w:t xml:space="preserve">Grapeseed oil</w:t>
        <w:br w:type="textWrapping"/>
        <w:t xml:space="preserve">Sunflower oil</w:t>
        <w:br w:type="textWrapping"/>
        <w:t xml:space="preserve">Nuts (all varieties; pecans, walnuts, and hazelnuts are the most calorically dense)</w:t>
        <w:br w:type="textWrapping"/>
        <w:t xml:space="preserve">Flax seeds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Pumpkin seeds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Chia seeds</w:t>
        <w:br w:type="textWrapping"/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