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Avoid using corporate jargon.</w:t>
      </w:r>
    </w:p>
    <w:p w:rsidR="00000000" w:rsidDel="00000000" w:rsidP="00000000" w:rsidRDefault="00000000" w:rsidRPr="00000000" w14:paraId="00000002">
      <w:pPr>
        <w:rPr/>
      </w:pPr>
      <w:r w:rsidDel="00000000" w:rsidR="00000000" w:rsidRPr="00000000">
        <w:rPr>
          <w:rtl w:val="0"/>
        </w:rPr>
        <w:t xml:space="preserve">Within your company or business, you might use specialized words for products or services. These won’t make much sense to outsiders, and will make your corporate profile difficult to understand and tedious to read. Remember, simpler is always better!</w:t>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Common examples of corporate jargon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Word or phrase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Definition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Deliverable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Finished product or outcome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Operational excellence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Improvement of key performance metrics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Scalability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Ability to grow within a larger system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Come up with ideas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Something that can be put into action or practice</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Avoid using flashy fonts or colors.</w:t>
      </w:r>
    </w:p>
    <w:p w:rsidR="00000000" w:rsidDel="00000000" w:rsidP="00000000" w:rsidRDefault="00000000" w:rsidRPr="00000000" w14:paraId="00000014">
      <w:pPr>
        <w:rPr/>
      </w:pPr>
      <w:r w:rsidDel="00000000" w:rsidR="00000000" w:rsidRPr="00000000">
        <w:rPr>
          <w:rtl w:val="0"/>
        </w:rPr>
        <w:t xml:space="preserve">Your corporate profile should be written in a commonly used font, such as Arial, Calibri, or Times New Roman. Try to stick to a neutral color scheme, especially if you have a lot of charts and graphs. Save your creativity for your business’s logo.</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Avoid using passive voice.</w:t>
      </w:r>
    </w:p>
    <w:p w:rsidR="00000000" w:rsidDel="00000000" w:rsidP="00000000" w:rsidRDefault="00000000" w:rsidRPr="00000000" w14:paraId="00000017">
      <w:pPr>
        <w:rPr/>
      </w:pPr>
      <w:r w:rsidDel="00000000" w:rsidR="00000000" w:rsidRPr="00000000">
        <w:rPr>
          <w:rtl w:val="0"/>
        </w:rPr>
        <w:t xml:space="preserve">Passive voice creates sentences that are unclear or wordy. Try to use active voice as often as possible in your corporate profile.</w:t>
      </w:r>
    </w:p>
    <w:p w:rsidR="00000000" w:rsidDel="00000000" w:rsidP="00000000" w:rsidRDefault="00000000" w:rsidRPr="00000000" w14:paraId="00000018">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d9ead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rPr>
            </w:pPr>
            <w:r w:rsidDel="00000000" w:rsidR="00000000" w:rsidRPr="00000000">
              <w:rPr>
                <w:b w:val="1"/>
                <w:rtl w:val="0"/>
              </w:rPr>
              <w:t xml:space="preserve">Passive voice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rPr>
            </w:pPr>
            <w:r w:rsidDel="00000000" w:rsidR="00000000" w:rsidRPr="00000000">
              <w:rPr>
                <w:b w:val="1"/>
                <w:rtl w:val="0"/>
              </w:rPr>
              <w:t xml:space="preserve">Active voice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The shoes will be sold to everyone.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We will sell the shoes to everyone.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ABC Company is presided over by Maryellen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Maryellen Lewis is the president of ABC Company.</w:t>
            </w:r>
          </w:p>
        </w:tc>
      </w:tr>
      <w:tr>
        <w:trPr>
          <w:trHeight w:val="7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Middle school students are taught by our tutors.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Our tutors work with middle school students.</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