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b w:val="1"/>
          <w:rtl w:val="0"/>
        </w:rPr>
        <w:t xml:space="preserve">Composition Template</w:t>
      </w:r>
      <w:r w:rsidDel="00000000" w:rsidR="00000000" w:rsidRPr="00000000">
        <w:rPr>
          <w:rtl w:val="0"/>
        </w:rPr>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b w:val="1"/>
          <w:rtl w:val="0"/>
        </w:rPr>
        <w:t xml:space="preserve">Introduction</w:t>
      </w:r>
      <w:r w:rsidDel="00000000" w:rsidR="00000000" w:rsidRPr="00000000">
        <w:rPr>
          <w:rtl w:val="0"/>
        </w:rPr>
        <w:t xml:space="preserve">:</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Hook: Begin with an attention-grabbing opening sentence or anecdote to engage the reader.</w:t>
      </w:r>
    </w:p>
    <w:p w:rsidR="00000000" w:rsidDel="00000000" w:rsidP="00000000" w:rsidRDefault="00000000" w:rsidRPr="00000000" w14:paraId="00000006">
      <w:pPr>
        <w:ind w:left="0" w:firstLine="0"/>
        <w:rPr/>
      </w:pPr>
      <w:r w:rsidDel="00000000" w:rsidR="00000000" w:rsidRPr="00000000">
        <w:rPr>
          <w:rtl w:val="0"/>
        </w:rPr>
        <w:t xml:space="preserve">Background/context: Provide some background information or context related to the topic.</w:t>
      </w:r>
    </w:p>
    <w:p w:rsidR="00000000" w:rsidDel="00000000" w:rsidP="00000000" w:rsidRDefault="00000000" w:rsidRPr="00000000" w14:paraId="00000007">
      <w:pPr>
        <w:ind w:left="0" w:firstLine="0"/>
        <w:rPr/>
      </w:pPr>
      <w:r w:rsidDel="00000000" w:rsidR="00000000" w:rsidRPr="00000000">
        <w:rPr>
          <w:rtl w:val="0"/>
        </w:rPr>
        <w:t xml:space="preserve">Thesis statement: Present a clear and concise statement that states the main argument or purpose of your composition.</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b w:val="1"/>
        </w:rPr>
      </w:pPr>
      <w:r w:rsidDel="00000000" w:rsidR="00000000" w:rsidRPr="00000000">
        <w:rPr>
          <w:b w:val="1"/>
          <w:rtl w:val="0"/>
        </w:rPr>
        <w:t xml:space="preserve">Body paragraphs:</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Topic sentence: Start each body paragraph with a clear topic sentence that supports your thesis statement.</w:t>
      </w:r>
    </w:p>
    <w:p w:rsidR="00000000" w:rsidDel="00000000" w:rsidP="00000000" w:rsidRDefault="00000000" w:rsidRPr="00000000" w14:paraId="0000000C">
      <w:pPr>
        <w:ind w:left="0" w:firstLine="0"/>
        <w:rPr/>
      </w:pPr>
      <w:r w:rsidDel="00000000" w:rsidR="00000000" w:rsidRPr="00000000">
        <w:rPr>
          <w:rtl w:val="0"/>
        </w:rPr>
        <w:t xml:space="preserve">Supporting evidence: Provide evidence, examples, or data to support your topic sentence and main argument.</w:t>
      </w:r>
    </w:p>
    <w:p w:rsidR="00000000" w:rsidDel="00000000" w:rsidP="00000000" w:rsidRDefault="00000000" w:rsidRPr="00000000" w14:paraId="0000000D">
      <w:pPr>
        <w:ind w:left="0" w:firstLine="0"/>
        <w:rPr/>
      </w:pPr>
      <w:r w:rsidDel="00000000" w:rsidR="00000000" w:rsidRPr="00000000">
        <w:rPr>
          <w:rtl w:val="0"/>
        </w:rPr>
        <w:t xml:space="preserve">Explanation/analysis: Explain the significance or relevance of the evidence and how it supports your thesis.</w:t>
      </w:r>
    </w:p>
    <w:p w:rsidR="00000000" w:rsidDel="00000000" w:rsidP="00000000" w:rsidRDefault="00000000" w:rsidRPr="00000000" w14:paraId="0000000E">
      <w:pPr>
        <w:ind w:left="0" w:firstLine="0"/>
        <w:rPr/>
      </w:pPr>
      <w:r w:rsidDel="00000000" w:rsidR="00000000" w:rsidRPr="00000000">
        <w:rPr>
          <w:rtl w:val="0"/>
        </w:rPr>
        <w:t xml:space="preserve">Transition: Use transitional words or phrases to smoothly transition to the next paragraph.</w:t>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ind w:left="0" w:firstLine="0"/>
        <w:rPr>
          <w:b w:val="1"/>
        </w:rPr>
      </w:pPr>
      <w:r w:rsidDel="00000000" w:rsidR="00000000" w:rsidRPr="00000000">
        <w:rPr>
          <w:b w:val="1"/>
          <w:rtl w:val="0"/>
        </w:rPr>
        <w:t xml:space="preserve">Counterarguments (optional):</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t xml:space="preserve">Acknowledge counterarguments or opposing viewpoints related to your topic.</w:t>
      </w:r>
    </w:p>
    <w:p w:rsidR="00000000" w:rsidDel="00000000" w:rsidP="00000000" w:rsidRDefault="00000000" w:rsidRPr="00000000" w14:paraId="00000013">
      <w:pPr>
        <w:ind w:left="0" w:firstLine="0"/>
        <w:rPr/>
      </w:pPr>
      <w:r w:rsidDel="00000000" w:rsidR="00000000" w:rsidRPr="00000000">
        <w:rPr>
          <w:rtl w:val="0"/>
        </w:rPr>
        <w:t xml:space="preserve">Refute or address the counterarguments by providing counter-evidence or logical reasoning.</w:t>
      </w:r>
    </w:p>
    <w:p w:rsidR="00000000" w:rsidDel="00000000" w:rsidP="00000000" w:rsidRDefault="00000000" w:rsidRPr="00000000" w14:paraId="00000014">
      <w:pPr>
        <w:ind w:left="0" w:firstLine="0"/>
        <w:rPr/>
      </w:pPr>
      <w:r w:rsidDel="00000000" w:rsidR="00000000" w:rsidRPr="00000000">
        <w:rPr>
          <w:rtl w:val="0"/>
        </w:rPr>
        <w:t xml:space="preserve">Strengthen your own argument by showing why it is more valid or persuasive.</w:t>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b w:val="1"/>
          <w:rtl w:val="0"/>
        </w:rPr>
        <w:t xml:space="preserve">Conclusion</w:t>
      </w:r>
      <w:r w:rsidDel="00000000" w:rsidR="00000000" w:rsidRPr="00000000">
        <w:rPr>
          <w:rtl w:val="0"/>
        </w:rPr>
        <w:t xml:space="preserve">:</w:t>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rtl w:val="0"/>
        </w:rPr>
        <w:t xml:space="preserve">Restate thesis: Summarize your main argument by restating your thesis statement in a slightly different way.</w:t>
      </w:r>
    </w:p>
    <w:p w:rsidR="00000000" w:rsidDel="00000000" w:rsidP="00000000" w:rsidRDefault="00000000" w:rsidRPr="00000000" w14:paraId="00000019">
      <w:pPr>
        <w:ind w:left="0" w:firstLine="0"/>
        <w:rPr/>
      </w:pPr>
      <w:r w:rsidDel="00000000" w:rsidR="00000000" w:rsidRPr="00000000">
        <w:rPr>
          <w:rtl w:val="0"/>
        </w:rPr>
        <w:t xml:space="preserve">Summarize main points: Briefly recap the main points you made in the body paragraphs.</w:t>
      </w:r>
    </w:p>
    <w:p w:rsidR="00000000" w:rsidDel="00000000" w:rsidP="00000000" w:rsidRDefault="00000000" w:rsidRPr="00000000" w14:paraId="0000001A">
      <w:pPr>
        <w:ind w:left="0" w:firstLine="0"/>
        <w:rPr/>
      </w:pPr>
      <w:r w:rsidDel="00000000" w:rsidR="00000000" w:rsidRPr="00000000">
        <w:rPr>
          <w:rtl w:val="0"/>
        </w:rPr>
        <w:t xml:space="preserve">Closing statement: Provide a final thought, call to action, or thought-provoking statement to leave a lasting impression on the reader.</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b w:val="1"/>
        </w:rPr>
      </w:pPr>
      <w:r w:rsidDel="00000000" w:rsidR="00000000" w:rsidRPr="00000000">
        <w:rPr>
          <w:b w:val="1"/>
          <w:rtl w:val="0"/>
        </w:rPr>
        <w:t xml:space="preserve">Revision and Editing:</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rtl w:val="0"/>
        </w:rPr>
        <w:t xml:space="preserve">Review your composition for clarity, coherence, and logical flow of ideas.</w:t>
      </w:r>
    </w:p>
    <w:p w:rsidR="00000000" w:rsidDel="00000000" w:rsidP="00000000" w:rsidRDefault="00000000" w:rsidRPr="00000000" w14:paraId="0000001F">
      <w:pPr>
        <w:ind w:left="0" w:firstLine="0"/>
        <w:rPr/>
      </w:pPr>
      <w:r w:rsidDel="00000000" w:rsidR="00000000" w:rsidRPr="00000000">
        <w:rPr>
          <w:rtl w:val="0"/>
        </w:rPr>
        <w:t xml:space="preserve">Check for grammar, spelling, punctuation, and sentence structure errors.</w:t>
      </w:r>
    </w:p>
    <w:p w:rsidR="00000000" w:rsidDel="00000000" w:rsidP="00000000" w:rsidRDefault="00000000" w:rsidRPr="00000000" w14:paraId="00000020">
      <w:pPr>
        <w:ind w:left="0" w:firstLine="0"/>
        <w:rPr/>
      </w:pPr>
      <w:r w:rsidDel="00000000" w:rsidR="00000000" w:rsidRPr="00000000">
        <w:rPr>
          <w:rtl w:val="0"/>
        </w:rPr>
        <w:t xml:space="preserve">Make revisions or edits to improve the overall quality and effectiveness of your composition.</w:t>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t xml:space="preserve">Remember to tailor the outline to the specific requirements and expectations of your writing assignment. Adjust the number of body paragraphs based on the length and complexity of your composition. Additionally, use appropriate subheadings or subsections within the body paragraphs if necessary to further organize your ideas.</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