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Examples to Ask if Someone is Interested in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"I've noticed we haven't been spending as much time together lately. Is everything okay between us?"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"I've been feeling a bit uncertain about where we stand. Can we talk about how you're feeling about us?"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want to check in and see if you're still interested in pursuing a relationship with me."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"It seems like we haven't been on the same page lately. Can we talk about where we stand?"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getting mixed signals from you, and I'm not sure if you're still interested in me. Can you help me understand what's going on?"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don't want to assume anything, so I just wanted to ask if you're still interested in me."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really enjoy spending time with you, but I want to make sure we're both on the same page. How do you feel about us?"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feel like things have been a bit off between us lately. Can we talk about where we're at?"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"I've been feeling a bit uncertain about our relationship. Can we talk about where we both stand?"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starting to feel like maybe you're not as interested in me as you used to be. Can we talk about it?"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"I'm not sure if I'm reading the signs correctly, but it feels like maybe you're not as interested in me anymore. Can you help me understand?"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just wanted to check in and see where we're at. Are you still interested in pursuing things with me?"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"I've been wondering how you're feeling about us lately. Can we talk about it?"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don't want to put words in your mouth, so I just wanted to ask - are you still interested in me?"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"I've noticed we haven't been communicating as much as we used to. Is everything okay between us?"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really value our connection, but I'm starting to feel like maybe you're not as interested in me as you used to be. Can we talk about it?"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don't want to assume anything, but I'm starting to feel like maybe you're pulling away. Can we talk about what's going on?"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want to make sure we're both on the same page. How do you feel about our relationship right now?"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"I've been feeling a bit uncertain about where we stand lately. Can we talk about it and see if we're still on the same page?"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just wanted to check in and see if you're still interested in pursuing a relationship with me, or if you feel like things have changed."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