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Square Root Calculator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perfect square factors: Determine if the number inside the radical has any perfect square factors, such as 4, 9, 16, etc.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Simplify the radical: Rewrite the radical with the perfect square factors outside the radical, and any remaining factors inside the radical.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Simplify the expression: If the radical can be simplified further, repeat steps 1 and 2 until the radical cannot be simplified any further.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Here's an example to help illustrate the process: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√200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Step 1: Find the perfect square factors of 200. 200 can be factored as 2 x 2 x 5 x 5 x 2, and 2 x 2 is a perfect square factor.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Step 2: Simplify the radical by writing the perfect square factor outside the radical, and the remaining factors inside the radical.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√200 = √(2 x 2 x 5 x 5 x 2) = √(2 x 2) x √(5 x 5 x 2) = 2√(5 x 5 x 2)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Step 3: Simplify the expression further if possible. In this case, the expression cannot be simplified further.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So the simplified form of √200 is 2√(5 x 5 x 2).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Alternatively, you can use an online square root calculator to quickly solve square roots by inputting the number inside the radical.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