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December 4</w:t>
      </w:r>
      <w:r w:rsidRPr="00000000" w:rsidR="00000000" w:rsidDel="00000000">
        <w:rPr>
          <w:rtl w:val="0"/>
        </w:rPr>
        <w:t xml:space="preserve">, 2012</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Jeremy Miller</w:t>
      </w:r>
    </w:p>
    <w:p w:rsidP="00000000" w:rsidRPr="00000000" w:rsidR="00000000" w:rsidDel="00000000" w:rsidRDefault="00000000">
      <w:pPr/>
      <w:r w:rsidRPr="00000000" w:rsidR="00000000" w:rsidDel="00000000">
        <w:rPr>
          <w:rtl w:val="0"/>
        </w:rPr>
        <w:t xml:space="preserve">Capital Investments</w:t>
      </w:r>
    </w:p>
    <w:p w:rsidP="00000000" w:rsidRPr="00000000" w:rsidR="00000000" w:rsidDel="00000000" w:rsidRDefault="00000000">
      <w:pPr/>
      <w:r w:rsidRPr="00000000" w:rsidR="00000000" w:rsidDel="00000000">
        <w:rPr>
          <w:rtl w:val="0"/>
        </w:rPr>
        <w:t xml:space="preserve">100 Corporate Way</w:t>
      </w:r>
    </w:p>
    <w:p w:rsidP="00000000" w:rsidRPr="00000000" w:rsidR="00000000" w:rsidDel="00000000" w:rsidRDefault="00000000">
      <w:pPr/>
      <w:r w:rsidRPr="00000000" w:rsidR="00000000" w:rsidDel="00000000">
        <w:rPr>
          <w:rtl w:val="0"/>
        </w:rPr>
        <w:t xml:space="preserve">New York, NY 59284</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Susan Stroud, Case Manager</w:t>
      </w:r>
    </w:p>
    <w:p w:rsidP="00000000" w:rsidRPr="00000000" w:rsidR="00000000" w:rsidDel="00000000" w:rsidRDefault="00000000">
      <w:pPr/>
      <w:r w:rsidRPr="00000000" w:rsidR="00000000" w:rsidDel="00000000">
        <w:rPr>
          <w:rtl w:val="0"/>
        </w:rPr>
        <w:t xml:space="preserve">United States Citizenship and Immigration Services</w:t>
      </w:r>
    </w:p>
    <w:p w:rsidP="00000000" w:rsidRPr="00000000" w:rsidR="00000000" w:rsidDel="00000000" w:rsidRDefault="00000000">
      <w:pPr/>
      <w:r w:rsidRPr="00000000" w:rsidR="00000000" w:rsidDel="00000000">
        <w:rPr>
          <w:rtl w:val="0"/>
        </w:rPr>
        <w:t xml:space="preserve">100 Government Drive</w:t>
      </w:r>
    </w:p>
    <w:p w:rsidP="00000000" w:rsidRPr="00000000" w:rsidR="00000000" w:rsidDel="00000000" w:rsidRDefault="00000000">
      <w:pPr/>
      <w:r w:rsidRPr="00000000" w:rsidR="00000000" w:rsidDel="00000000">
        <w:rPr>
          <w:rtl w:val="0"/>
        </w:rPr>
        <w:t xml:space="preserve">Washington, DC 29873</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Dear Ms. Dominick,</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We are in receipt of your request for employment verification for Stephan Schmidt, as it relates to his application for a United States green card. As our firm’s International Human Resources Coordinator since 2007, I can gladly provide you with the information you seek.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Stephan Schmidt has been employed in our office in Munich, Germany since 2008. His most recent title is that of Account Manager. Mr. Schmidt has interviewed for and been awarded a promotion to International Accounting Director, a position that is housed in our New York office. This would be a permanent, full-time position that would require Mr. Schmidt to oversee accounting operations between our seven international offices. His proposed start date for his new role is March 1, 2013, or as soon as possible thereafter.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We sincerely hope that Mr. Schmidt is able to obtain a green card and take advantage of this opportunity to advance in his career with our firm. If I can be of further assistance, please contact me at (800) 555-2329 or by email at jmiller@capital.com.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Sincerely,</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Jeremy Miller</w:t>
      </w:r>
    </w:p>
    <w:p w:rsidP="00000000" w:rsidRPr="00000000" w:rsidR="00000000" w:rsidDel="00000000" w:rsidRDefault="00000000">
      <w:pPr/>
      <w:r w:rsidRPr="00000000" w:rsidR="00000000" w:rsidDel="00000000">
        <w:rPr>
          <w:rtl w:val="0"/>
        </w:rPr>
        <w:t xml:space="preserve">International Human Resources Coordinator</w:t>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Proof of Employment for Green Card.docx</dc:title>
</cp:coreProperties>
</file>