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Snowboard, Boots and Bindings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you don’t own a snowboard and bindings, don’t worry. Whatever resort you visit will have a rental shop where you can find all three. The employees will help you find a board that’s the right size for you. While there are three different styles of board to choose from, if you’re a beginner you’ll likely prefer a freestyle board, which is the easiest to control.</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Snowboard Socks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 want to make sure to wear a pair of thin, synthetic, moisture-resistant socks while snowboarding. If your socks are too thick your feet will sweat. They should come up high enough so that your boots don’t rub against your skin.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Snowboard Helmet</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Protecting your brain is an essential safety measure for snowboarders of all levels. There’s always a chance you’ll wipe out when riding, so make sure to at least rent a helmet even if you’re not ready to buy one.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Snowboard Jacket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Snowboarding is a cold sport. You’ll want to make sure to invest in a breathable jacket with a water and windproof outer shell that will release sweat while keeping you warm.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Snowboard Pants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Like your jacket, your pants should be weatherproof and breathable. Snow will spray onto your legs when you ride, so buy pants that will prevent moisture from seeping through.</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Base Layers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Temperatures will be near, at or below freezing on the mountain, so you’ll need a base layer to ensure your comfort. Stay away from cotton. Instead choose a pair of thermals (shirt and pants) made from synthetic or wool materials.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Mid Layers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Add an extra layer of warmth to your snowboarding outfit by wearing a fleece or sweater over your thermals. Again, stay away from cotton products, which are neither waterproof nor breathable.</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Snowboard Gloves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You’ll also need to protect your hands from the cold and snow while snowboarding. Buy gloves that are insulated and waterproof. Don’t just opt for the cheapest pair, or you’ll be replacing them within a year. Go for quality, as riding will test their durability.</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Snowboard Goggles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Snowboard goggles protect your eyes from the elements and cut down on the glare that results from the sun shining on the snow. Snow will occasionally blow into your face as you’re riding down the mountain, so you’ll want to make sure your eyes are covered.</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